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E4" w:rsidRPr="00CC741E" w:rsidRDefault="00E531E4" w:rsidP="00E531E4">
      <w:pPr>
        <w:spacing w:before="120" w:after="12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C741E">
        <w:rPr>
          <w:rFonts w:ascii="Times New Roman" w:hAnsi="Times New Roman" w:cs="Times New Roman"/>
          <w:b/>
        </w:rPr>
        <w:t xml:space="preserve">Raport bieżący nr </w:t>
      </w:r>
      <w:r w:rsidR="00DA5FCD">
        <w:rPr>
          <w:rFonts w:ascii="Times New Roman" w:hAnsi="Times New Roman" w:cs="Times New Roman"/>
          <w:b/>
        </w:rPr>
        <w:t>30</w:t>
      </w:r>
      <w:r w:rsidR="008D0810">
        <w:rPr>
          <w:rFonts w:ascii="Times New Roman" w:hAnsi="Times New Roman" w:cs="Times New Roman"/>
          <w:b/>
        </w:rPr>
        <w:t>/2014</w:t>
      </w:r>
    </w:p>
    <w:p w:rsidR="00E531E4" w:rsidRDefault="00E531E4" w:rsidP="00E531E4">
      <w:pPr>
        <w:jc w:val="both"/>
        <w:rPr>
          <w:rFonts w:ascii="Times New Roman" w:hAnsi="Times New Roman" w:cs="Times New Roman"/>
        </w:rPr>
      </w:pPr>
      <w:r w:rsidRPr="00CC741E">
        <w:rPr>
          <w:rFonts w:ascii="Times New Roman" w:hAnsi="Times New Roman" w:cs="Times New Roman"/>
          <w:b/>
        </w:rPr>
        <w:t xml:space="preserve">Temat: </w:t>
      </w:r>
      <w:r w:rsidR="008C73F4">
        <w:rPr>
          <w:rFonts w:ascii="Times New Roman" w:hAnsi="Times New Roman" w:cs="Times New Roman"/>
        </w:rPr>
        <w:t xml:space="preserve">Zawarcie </w:t>
      </w:r>
      <w:r w:rsidR="00DA5FCD">
        <w:rPr>
          <w:rFonts w:ascii="Times New Roman" w:hAnsi="Times New Roman" w:cs="Times New Roman"/>
        </w:rPr>
        <w:t xml:space="preserve">umowy przedwstępnej przez </w:t>
      </w:r>
      <w:r w:rsidR="00B41BF5">
        <w:rPr>
          <w:rFonts w:ascii="Times New Roman" w:hAnsi="Times New Roman" w:cs="Times New Roman"/>
        </w:rPr>
        <w:t xml:space="preserve">spółkę zależną </w:t>
      </w:r>
    </w:p>
    <w:p w:rsidR="008C73F4" w:rsidRPr="00CC741E" w:rsidRDefault="008C73F4" w:rsidP="00E53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Podstawa prawna</w:t>
      </w:r>
      <w:r w:rsidRPr="00CC741E">
        <w:rPr>
          <w:rFonts w:ascii="Times New Roman" w:hAnsi="Times New Roman" w:cs="Times New Roman"/>
          <w:b/>
        </w:rPr>
        <w:t xml:space="preserve">: </w:t>
      </w:r>
      <w:r w:rsidRPr="008C73F4">
        <w:rPr>
          <w:rFonts w:ascii="Times New Roman" w:hAnsi="Times New Roman" w:cs="Times New Roman"/>
        </w:rPr>
        <w:t xml:space="preserve">Art. 56 ust. 1 pkt </w:t>
      </w:r>
      <w:r w:rsidR="00DA5FCD">
        <w:rPr>
          <w:rFonts w:ascii="Times New Roman" w:hAnsi="Times New Roman" w:cs="Times New Roman"/>
        </w:rPr>
        <w:t>2</w:t>
      </w:r>
      <w:r w:rsidRPr="008C73F4">
        <w:rPr>
          <w:rFonts w:ascii="Times New Roman" w:hAnsi="Times New Roman" w:cs="Times New Roman"/>
        </w:rPr>
        <w:t xml:space="preserve"> Ustawy o ofercie </w:t>
      </w:r>
      <w:r w:rsidR="00DA5FCD">
        <w:rPr>
          <w:rFonts w:ascii="Times New Roman" w:hAnsi="Times New Roman" w:cs="Times New Roman"/>
        </w:rPr>
        <w:t>–</w:t>
      </w:r>
      <w:r w:rsidRPr="008C73F4">
        <w:rPr>
          <w:rFonts w:ascii="Times New Roman" w:hAnsi="Times New Roman" w:cs="Times New Roman"/>
        </w:rPr>
        <w:t xml:space="preserve"> </w:t>
      </w:r>
      <w:r w:rsidR="00DA5FCD">
        <w:rPr>
          <w:rFonts w:ascii="Times New Roman" w:hAnsi="Times New Roman" w:cs="Times New Roman"/>
        </w:rPr>
        <w:t xml:space="preserve">informacje bieżące </w:t>
      </w:r>
    </w:p>
    <w:p w:rsidR="008C73F4" w:rsidRDefault="00E531E4" w:rsidP="00E531E4">
      <w:pPr>
        <w:jc w:val="both"/>
        <w:rPr>
          <w:rFonts w:ascii="Times New Roman" w:hAnsi="Times New Roman" w:cs="Times New Roman"/>
        </w:rPr>
      </w:pPr>
      <w:r w:rsidRPr="009E2496">
        <w:rPr>
          <w:rFonts w:ascii="Times New Roman" w:hAnsi="Times New Roman" w:cs="Times New Roman"/>
        </w:rPr>
        <w:t xml:space="preserve">Zarząd </w:t>
      </w:r>
      <w:r w:rsidR="0005564E" w:rsidRPr="009E2496">
        <w:rPr>
          <w:rFonts w:ascii="Times New Roman" w:hAnsi="Times New Roman" w:cs="Times New Roman"/>
        </w:rPr>
        <w:t>W Investments</w:t>
      </w:r>
      <w:r w:rsidR="00CC741E" w:rsidRPr="009E2496">
        <w:rPr>
          <w:rFonts w:ascii="Times New Roman" w:hAnsi="Times New Roman" w:cs="Times New Roman"/>
        </w:rPr>
        <w:t xml:space="preserve"> S.A. (</w:t>
      </w:r>
      <w:r w:rsidR="00615296" w:rsidRPr="009E2496">
        <w:rPr>
          <w:rFonts w:ascii="Times New Roman" w:hAnsi="Times New Roman" w:cs="Times New Roman"/>
        </w:rPr>
        <w:t>„</w:t>
      </w:r>
      <w:r w:rsidR="00CC741E" w:rsidRPr="009E2496">
        <w:rPr>
          <w:rFonts w:ascii="Times New Roman" w:hAnsi="Times New Roman" w:cs="Times New Roman"/>
        </w:rPr>
        <w:t>Spółka</w:t>
      </w:r>
      <w:r w:rsidR="00615296" w:rsidRPr="009E2496">
        <w:rPr>
          <w:rFonts w:ascii="Times New Roman" w:hAnsi="Times New Roman" w:cs="Times New Roman"/>
        </w:rPr>
        <w:t>”</w:t>
      </w:r>
      <w:r w:rsidR="00CC741E" w:rsidRPr="009E2496">
        <w:rPr>
          <w:rFonts w:ascii="Times New Roman" w:hAnsi="Times New Roman" w:cs="Times New Roman"/>
        </w:rPr>
        <w:t xml:space="preserve">) </w:t>
      </w:r>
      <w:r w:rsidRPr="009E2496">
        <w:rPr>
          <w:rFonts w:ascii="Times New Roman" w:hAnsi="Times New Roman" w:cs="Times New Roman"/>
        </w:rPr>
        <w:t xml:space="preserve">informuje, </w:t>
      </w:r>
      <w:r w:rsidR="00CC741E" w:rsidRPr="009E2496">
        <w:rPr>
          <w:rFonts w:ascii="Times New Roman" w:hAnsi="Times New Roman" w:cs="Times New Roman"/>
        </w:rPr>
        <w:t>że</w:t>
      </w:r>
      <w:r w:rsidRPr="009E2496">
        <w:rPr>
          <w:rFonts w:ascii="Times New Roman" w:hAnsi="Times New Roman" w:cs="Times New Roman"/>
        </w:rPr>
        <w:t xml:space="preserve"> w dniu dzisiejszym, tj. dnia </w:t>
      </w:r>
      <w:r w:rsidR="008C73F4">
        <w:rPr>
          <w:rFonts w:ascii="Times New Roman" w:hAnsi="Times New Roman" w:cs="Times New Roman"/>
        </w:rPr>
        <w:t>2</w:t>
      </w:r>
      <w:r w:rsidR="00DA5FCD">
        <w:rPr>
          <w:rFonts w:ascii="Times New Roman" w:hAnsi="Times New Roman" w:cs="Times New Roman"/>
        </w:rPr>
        <w:t>6</w:t>
      </w:r>
      <w:r w:rsidR="0005564E" w:rsidRPr="009E2496">
        <w:rPr>
          <w:rFonts w:ascii="Times New Roman" w:hAnsi="Times New Roman" w:cs="Times New Roman"/>
        </w:rPr>
        <w:t xml:space="preserve"> </w:t>
      </w:r>
      <w:r w:rsidR="008C73F4">
        <w:rPr>
          <w:rFonts w:ascii="Times New Roman" w:hAnsi="Times New Roman" w:cs="Times New Roman"/>
        </w:rPr>
        <w:t>sierpnia</w:t>
      </w:r>
      <w:r w:rsidR="00F53EA0" w:rsidRPr="009E2496">
        <w:rPr>
          <w:rFonts w:ascii="Times New Roman" w:hAnsi="Times New Roman" w:cs="Times New Roman"/>
        </w:rPr>
        <w:t xml:space="preserve"> 2014</w:t>
      </w:r>
      <w:r w:rsidR="00CC741E" w:rsidRPr="009E2496">
        <w:rPr>
          <w:rFonts w:ascii="Times New Roman" w:hAnsi="Times New Roman" w:cs="Times New Roman"/>
        </w:rPr>
        <w:t xml:space="preserve"> roku</w:t>
      </w:r>
      <w:r w:rsidRPr="009E2496">
        <w:rPr>
          <w:rFonts w:ascii="Times New Roman" w:hAnsi="Times New Roman" w:cs="Times New Roman"/>
        </w:rPr>
        <w:t xml:space="preserve">, </w:t>
      </w:r>
      <w:r w:rsidR="008C73F4">
        <w:rPr>
          <w:rFonts w:ascii="Times New Roman" w:hAnsi="Times New Roman" w:cs="Times New Roman"/>
        </w:rPr>
        <w:t>podmiot zależny od Spółki, tj. W Investments Limited z siedzibą w Republice Cypryjs</w:t>
      </w:r>
      <w:r w:rsidR="00835882">
        <w:rPr>
          <w:rFonts w:ascii="Times New Roman" w:hAnsi="Times New Roman" w:cs="Times New Roman"/>
        </w:rPr>
        <w:t>kiej („Spółka Zależna”), zawarł</w:t>
      </w:r>
      <w:r w:rsidR="008C73F4">
        <w:rPr>
          <w:rFonts w:ascii="Times New Roman" w:hAnsi="Times New Roman" w:cs="Times New Roman"/>
        </w:rPr>
        <w:t xml:space="preserve"> </w:t>
      </w:r>
      <w:r w:rsidR="00DA5FCD">
        <w:rPr>
          <w:rFonts w:ascii="Times New Roman" w:hAnsi="Times New Roman" w:cs="Times New Roman"/>
        </w:rPr>
        <w:t xml:space="preserve">przedwstępną umowę sprzedaży </w:t>
      </w:r>
      <w:r w:rsidR="00A55C2A">
        <w:rPr>
          <w:rFonts w:ascii="Times New Roman" w:hAnsi="Times New Roman" w:cs="Times New Roman"/>
        </w:rPr>
        <w:t>(„</w:t>
      </w:r>
      <w:r w:rsidR="00DA5FCD">
        <w:rPr>
          <w:rFonts w:ascii="Times New Roman" w:hAnsi="Times New Roman" w:cs="Times New Roman"/>
        </w:rPr>
        <w:t>Umowa Przedwstępna</w:t>
      </w:r>
      <w:r w:rsidR="00A55C2A">
        <w:rPr>
          <w:rFonts w:ascii="Times New Roman" w:hAnsi="Times New Roman" w:cs="Times New Roman"/>
        </w:rPr>
        <w:t>”)</w:t>
      </w:r>
      <w:r w:rsidR="008C73F4">
        <w:rPr>
          <w:rFonts w:ascii="Times New Roman" w:hAnsi="Times New Roman" w:cs="Times New Roman"/>
        </w:rPr>
        <w:t xml:space="preserve"> z rosyjskim inwestorem, Panią </w:t>
      </w:r>
      <w:proofErr w:type="spellStart"/>
      <w:r w:rsidR="008C73F4">
        <w:rPr>
          <w:rFonts w:ascii="Times New Roman" w:hAnsi="Times New Roman" w:cs="Times New Roman"/>
        </w:rPr>
        <w:t>Evgenią</w:t>
      </w:r>
      <w:proofErr w:type="spellEnd"/>
      <w:r w:rsidR="008C73F4">
        <w:rPr>
          <w:rFonts w:ascii="Times New Roman" w:hAnsi="Times New Roman" w:cs="Times New Roman"/>
        </w:rPr>
        <w:t xml:space="preserve"> </w:t>
      </w:r>
      <w:proofErr w:type="spellStart"/>
      <w:r w:rsidR="008C73F4">
        <w:rPr>
          <w:rFonts w:ascii="Times New Roman" w:hAnsi="Times New Roman" w:cs="Times New Roman"/>
        </w:rPr>
        <w:t>Rusakovą</w:t>
      </w:r>
      <w:proofErr w:type="spellEnd"/>
      <w:r w:rsidR="00A55C2A">
        <w:rPr>
          <w:rFonts w:ascii="Times New Roman" w:hAnsi="Times New Roman" w:cs="Times New Roman"/>
        </w:rPr>
        <w:t xml:space="preserve"> („Inwestor”)</w:t>
      </w:r>
      <w:r w:rsidR="008C73F4">
        <w:rPr>
          <w:rFonts w:ascii="Times New Roman" w:hAnsi="Times New Roman" w:cs="Times New Roman"/>
        </w:rPr>
        <w:t xml:space="preserve">. </w:t>
      </w:r>
      <w:r w:rsidR="00DA5FCD">
        <w:rPr>
          <w:rFonts w:ascii="Times New Roman" w:hAnsi="Times New Roman" w:cs="Times New Roman"/>
        </w:rPr>
        <w:t xml:space="preserve">Umowa Przedwstępna zawarta </w:t>
      </w:r>
      <w:r w:rsidR="00835882">
        <w:rPr>
          <w:rFonts w:ascii="Times New Roman" w:hAnsi="Times New Roman" w:cs="Times New Roman"/>
        </w:rPr>
        <w:t xml:space="preserve">została </w:t>
      </w:r>
      <w:r w:rsidR="00835882">
        <w:rPr>
          <w:rFonts w:ascii="Times New Roman" w:hAnsi="Times New Roman" w:cs="Times New Roman"/>
        </w:rPr>
        <w:br/>
      </w:r>
      <w:r w:rsidR="00DA5FCD">
        <w:rPr>
          <w:rFonts w:ascii="Times New Roman" w:hAnsi="Times New Roman" w:cs="Times New Roman"/>
        </w:rPr>
        <w:t xml:space="preserve">w wykonaniu postanowień listu intencyjnego, o </w:t>
      </w:r>
      <w:r w:rsidR="006A1AD5">
        <w:rPr>
          <w:rFonts w:ascii="Times New Roman" w:hAnsi="Times New Roman" w:cs="Times New Roman"/>
        </w:rPr>
        <w:t>podpisaniu</w:t>
      </w:r>
      <w:r w:rsidR="00DA5FCD">
        <w:rPr>
          <w:rFonts w:ascii="Times New Roman" w:hAnsi="Times New Roman" w:cs="Times New Roman"/>
        </w:rPr>
        <w:t xml:space="preserve"> którego Spółka informowała w raporcie bieżącym nr 29/2014 z </w:t>
      </w:r>
      <w:r w:rsidR="002D322F">
        <w:rPr>
          <w:rFonts w:ascii="Times New Roman" w:hAnsi="Times New Roman" w:cs="Times New Roman"/>
        </w:rPr>
        <w:t xml:space="preserve">dnia </w:t>
      </w:r>
      <w:r w:rsidR="00DA5FCD">
        <w:rPr>
          <w:rFonts w:ascii="Times New Roman" w:hAnsi="Times New Roman" w:cs="Times New Roman"/>
        </w:rPr>
        <w:t xml:space="preserve">22 sierpnia 2014 roku. </w:t>
      </w:r>
    </w:p>
    <w:p w:rsidR="008C73F4" w:rsidRDefault="00A55C2A" w:rsidP="00E53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</w:t>
      </w:r>
      <w:r w:rsidR="00DA5FCD">
        <w:rPr>
          <w:rFonts w:ascii="Times New Roman" w:hAnsi="Times New Roman" w:cs="Times New Roman"/>
        </w:rPr>
        <w:t>Umowy Przedwstępnej jes</w:t>
      </w:r>
      <w:r w:rsidR="00835882">
        <w:rPr>
          <w:rFonts w:ascii="Times New Roman" w:hAnsi="Times New Roman" w:cs="Times New Roman"/>
        </w:rPr>
        <w:t>t zobowiązanie stron do zawarcia</w:t>
      </w:r>
      <w:r w:rsidR="00DA5FCD">
        <w:rPr>
          <w:rFonts w:ascii="Times New Roman" w:hAnsi="Times New Roman" w:cs="Times New Roman"/>
        </w:rPr>
        <w:t xml:space="preserve"> </w:t>
      </w:r>
      <w:r w:rsidR="006A1AD5">
        <w:rPr>
          <w:rFonts w:ascii="Times New Roman" w:hAnsi="Times New Roman" w:cs="Times New Roman"/>
        </w:rPr>
        <w:t>umowy przyrzeczonej („Umowa Przyrzeczona”), mocą której Spółka Zależna sprzeda Inwestorowi wszystkie</w:t>
      </w:r>
      <w:r>
        <w:rPr>
          <w:rFonts w:ascii="Times New Roman" w:hAnsi="Times New Roman" w:cs="Times New Roman"/>
        </w:rPr>
        <w:t xml:space="preserve"> udział</w:t>
      </w:r>
      <w:r w:rsidR="006A1AD5">
        <w:rPr>
          <w:rFonts w:ascii="Times New Roman" w:hAnsi="Times New Roman" w:cs="Times New Roman"/>
        </w:rPr>
        <w:t>y</w:t>
      </w:r>
      <w:r w:rsidR="00835882">
        <w:rPr>
          <w:rFonts w:ascii="Times New Roman" w:hAnsi="Times New Roman" w:cs="Times New Roman"/>
        </w:rPr>
        <w:t xml:space="preserve"> i akcje</w:t>
      </w:r>
      <w:r>
        <w:rPr>
          <w:rFonts w:ascii="Times New Roman" w:hAnsi="Times New Roman" w:cs="Times New Roman"/>
        </w:rPr>
        <w:t xml:space="preserve"> posiadan</w:t>
      </w:r>
      <w:r w:rsidR="006A1AD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przez Spółkę Zależną w: </w:t>
      </w:r>
    </w:p>
    <w:p w:rsidR="00A55C2A" w:rsidRPr="00A55C2A" w:rsidRDefault="00A55C2A" w:rsidP="00A55C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55C2A">
        <w:rPr>
          <w:rFonts w:ascii="Times New Roman" w:hAnsi="Times New Roman" w:cs="Times New Roman"/>
        </w:rPr>
        <w:t xml:space="preserve">Platinum </w:t>
      </w:r>
      <w:proofErr w:type="spellStart"/>
      <w:r w:rsidRPr="00A55C2A">
        <w:rPr>
          <w:rFonts w:ascii="Times New Roman" w:hAnsi="Times New Roman" w:cs="Times New Roman"/>
        </w:rPr>
        <w:t>Properties</w:t>
      </w:r>
      <w:proofErr w:type="spellEnd"/>
      <w:r w:rsidRPr="00A55C2A">
        <w:rPr>
          <w:rFonts w:ascii="Times New Roman" w:hAnsi="Times New Roman" w:cs="Times New Roman"/>
        </w:rPr>
        <w:t xml:space="preserve"> </w:t>
      </w:r>
      <w:proofErr w:type="spellStart"/>
      <w:r w:rsidRPr="00A55C2A">
        <w:rPr>
          <w:rFonts w:ascii="Times New Roman" w:hAnsi="Times New Roman" w:cs="Times New Roman"/>
        </w:rPr>
        <w:t>Group</w:t>
      </w:r>
      <w:proofErr w:type="spellEnd"/>
      <w:r w:rsidRPr="00A55C2A">
        <w:rPr>
          <w:rFonts w:ascii="Times New Roman" w:hAnsi="Times New Roman" w:cs="Times New Roman"/>
        </w:rPr>
        <w:t xml:space="preserve"> S.A. </w:t>
      </w:r>
      <w:r w:rsidR="008F47E2">
        <w:rPr>
          <w:rFonts w:ascii="Times New Roman" w:hAnsi="Times New Roman" w:cs="Times New Roman"/>
        </w:rPr>
        <w:t>z siedzibą w Warszawie</w:t>
      </w:r>
      <w:r w:rsidR="006A1AD5">
        <w:rPr>
          <w:rFonts w:ascii="Times New Roman" w:hAnsi="Times New Roman" w:cs="Times New Roman"/>
        </w:rPr>
        <w:t xml:space="preserve"> (2.796.294 akcje);</w:t>
      </w:r>
    </w:p>
    <w:p w:rsidR="00A55C2A" w:rsidRDefault="00A55C2A" w:rsidP="00A55C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55C2A">
        <w:rPr>
          <w:rFonts w:ascii="Times New Roman" w:hAnsi="Times New Roman" w:cs="Times New Roman"/>
        </w:rPr>
        <w:t xml:space="preserve">Przy Parku XIV Sp. z o.o. </w:t>
      </w:r>
      <w:r w:rsidR="008F47E2">
        <w:rPr>
          <w:rFonts w:ascii="Times New Roman" w:hAnsi="Times New Roman" w:cs="Times New Roman"/>
        </w:rPr>
        <w:t>z siedzibą w Warszawie</w:t>
      </w:r>
      <w:r w:rsidR="006A1AD5">
        <w:rPr>
          <w:rFonts w:ascii="Times New Roman" w:hAnsi="Times New Roman" w:cs="Times New Roman"/>
        </w:rPr>
        <w:t xml:space="preserve"> (72 udział</w:t>
      </w:r>
      <w:r w:rsidR="002D322F">
        <w:rPr>
          <w:rFonts w:ascii="Times New Roman" w:hAnsi="Times New Roman" w:cs="Times New Roman"/>
        </w:rPr>
        <w:t>y</w:t>
      </w:r>
      <w:r w:rsidR="006A1AD5">
        <w:rPr>
          <w:rFonts w:ascii="Times New Roman" w:hAnsi="Times New Roman" w:cs="Times New Roman"/>
        </w:rPr>
        <w:t>)</w:t>
      </w:r>
      <w:r w:rsidR="008F47E2">
        <w:rPr>
          <w:rFonts w:ascii="Times New Roman" w:hAnsi="Times New Roman" w:cs="Times New Roman"/>
        </w:rPr>
        <w:t xml:space="preserve">; </w:t>
      </w:r>
    </w:p>
    <w:p w:rsidR="008F47E2" w:rsidRDefault="008F47E2" w:rsidP="00A55C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Nowogrodzka 4 Sp. z o.o. z siedzibą w Warszawie</w:t>
      </w:r>
      <w:r w:rsidR="002D322F">
        <w:rPr>
          <w:rFonts w:ascii="Times New Roman" w:hAnsi="Times New Roman" w:cs="Times New Roman"/>
        </w:rPr>
        <w:t xml:space="preserve"> (99 udziałów</w:t>
      </w:r>
      <w:r w:rsidR="006A1AD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8F47E2" w:rsidRDefault="008F47E2" w:rsidP="008F47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Ww. podmioty prowadzą działalność deweloperską oraz związaną z obsługą rynku nieruchomości. </w:t>
      </w:r>
    </w:p>
    <w:p w:rsidR="006A1AD5" w:rsidRDefault="008F47E2" w:rsidP="008F47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treścią </w:t>
      </w:r>
      <w:r w:rsidR="006A1AD5">
        <w:rPr>
          <w:rFonts w:ascii="Times New Roman" w:hAnsi="Times New Roman" w:cs="Times New Roman"/>
        </w:rPr>
        <w:t xml:space="preserve">Umowy Przedwstępnej: </w:t>
      </w:r>
    </w:p>
    <w:p w:rsidR="006A1AD5" w:rsidRDefault="006A1AD5" w:rsidP="006A1AD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uprawnienia i obowiązku Inwestora wynikające z Umowy Przedwstępnej mogą być przeniesione na wskazaną przez Inwestora spółkę celową;</w:t>
      </w:r>
      <w:r w:rsidR="00835882">
        <w:rPr>
          <w:rFonts w:ascii="Times New Roman" w:hAnsi="Times New Roman" w:cs="Times New Roman"/>
        </w:rPr>
        <w:t xml:space="preserve"> </w:t>
      </w:r>
    </w:p>
    <w:p w:rsidR="006A1AD5" w:rsidRDefault="006A1AD5" w:rsidP="006A1AD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Przyrzeczona zawarta </w:t>
      </w:r>
      <w:r w:rsidR="00835882">
        <w:rPr>
          <w:rFonts w:ascii="Times New Roman" w:hAnsi="Times New Roman" w:cs="Times New Roman"/>
        </w:rPr>
        <w:t xml:space="preserve">zostanie </w:t>
      </w:r>
      <w:r>
        <w:rPr>
          <w:rFonts w:ascii="Times New Roman" w:hAnsi="Times New Roman" w:cs="Times New Roman"/>
        </w:rPr>
        <w:t>w terminie 14 dni od otrzymania przez Spółkę Zależną pisemnego wezwania od Inwestora, ale nie później niż do dnia 31 grudnia 2014 roku;</w:t>
      </w:r>
    </w:p>
    <w:p w:rsidR="006A1AD5" w:rsidRDefault="00B41BF5" w:rsidP="006A1AD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udziały i akcje podmiotów wskazanych powyżej wyniesie 78.200.000,00 zł (słownie: siedemdziesiąt osiem milionów dwieście tysięcy złotych); </w:t>
      </w:r>
    </w:p>
    <w:p w:rsidR="00B41BF5" w:rsidRDefault="00B41BF5" w:rsidP="006A1AD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zostanie zapłacona w równych, miesięcznych ratach i zostanie uregulowana w całości nie później niż do </w:t>
      </w:r>
      <w:r w:rsidR="002D322F">
        <w:rPr>
          <w:rFonts w:ascii="Times New Roman" w:hAnsi="Times New Roman" w:cs="Times New Roman"/>
        </w:rPr>
        <w:t xml:space="preserve">dnia </w:t>
      </w:r>
      <w:r>
        <w:rPr>
          <w:rFonts w:ascii="Times New Roman" w:hAnsi="Times New Roman" w:cs="Times New Roman"/>
        </w:rPr>
        <w:t>1 października 201</w:t>
      </w:r>
      <w:r w:rsidR="00056B8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roku;</w:t>
      </w:r>
    </w:p>
    <w:p w:rsidR="00B41BF5" w:rsidRDefault="00B41BF5" w:rsidP="006A1AD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 zawarcia Umowy Przyrzeczonej z </w:t>
      </w:r>
      <w:r w:rsidR="00056B83">
        <w:rPr>
          <w:rFonts w:ascii="Times New Roman" w:hAnsi="Times New Roman" w:cs="Times New Roman"/>
        </w:rPr>
        <w:t>wyłącznej winy</w:t>
      </w:r>
      <w:r>
        <w:rPr>
          <w:rFonts w:ascii="Times New Roman" w:hAnsi="Times New Roman" w:cs="Times New Roman"/>
        </w:rPr>
        <w:t xml:space="preserve"> jednej ze stron, druga strona będzie</w:t>
      </w:r>
      <w:r w:rsidR="00056B83">
        <w:rPr>
          <w:rFonts w:ascii="Times New Roman" w:hAnsi="Times New Roman" w:cs="Times New Roman"/>
        </w:rPr>
        <w:t xml:space="preserve"> uprawniona do żądania </w:t>
      </w:r>
      <w:r>
        <w:rPr>
          <w:rFonts w:ascii="Times New Roman" w:hAnsi="Times New Roman" w:cs="Times New Roman"/>
        </w:rPr>
        <w:t>zapłaty kary umownej w wysokości 2.000.000,00 USD (słownie: dwa milion</w:t>
      </w:r>
      <w:r w:rsidR="00056B83">
        <w:rPr>
          <w:rFonts w:ascii="Times New Roman" w:hAnsi="Times New Roman" w:cs="Times New Roman"/>
        </w:rPr>
        <w:t xml:space="preserve">y dolarów amerykańskich); </w:t>
      </w:r>
    </w:p>
    <w:p w:rsidR="00B41BF5" w:rsidRPr="00056B83" w:rsidRDefault="00056B83" w:rsidP="00E531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szczegółowe warunki Umowy Przyrzeczonej dotyczące m.in. odpowiedzialności stron zostaną uregulowane w Umowie Przyrzeczonej. </w:t>
      </w:r>
    </w:p>
    <w:p w:rsidR="00B41BF5" w:rsidRDefault="00B41BF5" w:rsidP="00E53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Pozostałe warunki Umowy Przedwstępnej nie odbiegają od warunków powszechnie stosowanych dla tego typu umów. Umowę Przedwstępną uznano za znaczącą, gdyż jej wartość przekracza 10% kapitałów własnych Spółki. </w:t>
      </w:r>
      <w:r w:rsidR="00056B83">
        <w:rPr>
          <w:rFonts w:ascii="Times New Roman" w:hAnsi="Times New Roman" w:cs="Times New Roman"/>
        </w:rPr>
        <w:t xml:space="preserve">W </w:t>
      </w:r>
      <w:r w:rsidR="002D322F">
        <w:rPr>
          <w:rFonts w:ascii="Times New Roman" w:hAnsi="Times New Roman" w:cs="Times New Roman"/>
        </w:rPr>
        <w:t>Umowie Przedwstępnej</w:t>
      </w:r>
      <w:r w:rsidR="00056B83">
        <w:rPr>
          <w:rFonts w:ascii="Times New Roman" w:hAnsi="Times New Roman" w:cs="Times New Roman"/>
        </w:rPr>
        <w:t xml:space="preserve"> nie zastrzeżono warunku lub terminu. </w:t>
      </w:r>
    </w:p>
    <w:p w:rsidR="00B41BF5" w:rsidRDefault="00B41BF5" w:rsidP="00E531E4">
      <w:pPr>
        <w:jc w:val="both"/>
        <w:rPr>
          <w:rFonts w:ascii="Times New Roman" w:hAnsi="Times New Roman" w:cs="Times New Roman"/>
        </w:rPr>
      </w:pPr>
    </w:p>
    <w:p w:rsidR="00E531E4" w:rsidRPr="00CC741E" w:rsidRDefault="009E2496" w:rsidP="00E53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reprezentujące</w:t>
      </w:r>
    </w:p>
    <w:p w:rsidR="00E531E4" w:rsidRPr="00CC741E" w:rsidRDefault="00E531E4" w:rsidP="00E531E4">
      <w:pPr>
        <w:jc w:val="both"/>
        <w:rPr>
          <w:rFonts w:ascii="Times New Roman" w:hAnsi="Times New Roman" w:cs="Times New Roman"/>
        </w:rPr>
      </w:pPr>
      <w:r w:rsidRPr="00CC741E">
        <w:rPr>
          <w:rFonts w:ascii="Times New Roman" w:hAnsi="Times New Roman" w:cs="Times New Roman"/>
        </w:rPr>
        <w:t xml:space="preserve">Piotr </w:t>
      </w:r>
      <w:r w:rsidR="009E2496">
        <w:rPr>
          <w:rFonts w:ascii="Times New Roman" w:hAnsi="Times New Roman" w:cs="Times New Roman"/>
        </w:rPr>
        <w:t xml:space="preserve">Wiśniewski – Prezes Zarządu </w:t>
      </w:r>
    </w:p>
    <w:p w:rsidR="007F13D4" w:rsidRPr="00CC741E" w:rsidRDefault="009E2496" w:rsidP="00E53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Szprot</w:t>
      </w:r>
      <w:r w:rsidR="00E531E4" w:rsidRPr="00CC74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E531E4" w:rsidRPr="00CC74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Prokurent </w:t>
      </w:r>
    </w:p>
    <w:sectPr w:rsidR="007F13D4" w:rsidRPr="00CC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C2BF7"/>
    <w:multiLevelType w:val="hybridMultilevel"/>
    <w:tmpl w:val="FD28A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D4852"/>
    <w:multiLevelType w:val="hybridMultilevel"/>
    <w:tmpl w:val="83108A50"/>
    <w:lvl w:ilvl="0" w:tplc="BD6A12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9313E"/>
    <w:multiLevelType w:val="hybridMultilevel"/>
    <w:tmpl w:val="3E9E8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76BD0"/>
    <w:multiLevelType w:val="hybridMultilevel"/>
    <w:tmpl w:val="1C3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40740"/>
    <w:multiLevelType w:val="hybridMultilevel"/>
    <w:tmpl w:val="1F7E8B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E4"/>
    <w:rsid w:val="0005564E"/>
    <w:rsid w:val="00056B83"/>
    <w:rsid w:val="001623CF"/>
    <w:rsid w:val="002D322F"/>
    <w:rsid w:val="00326B40"/>
    <w:rsid w:val="00514AE3"/>
    <w:rsid w:val="00550C90"/>
    <w:rsid w:val="00615296"/>
    <w:rsid w:val="00683076"/>
    <w:rsid w:val="006A1AD5"/>
    <w:rsid w:val="00734733"/>
    <w:rsid w:val="0075094D"/>
    <w:rsid w:val="007F13D4"/>
    <w:rsid w:val="00835882"/>
    <w:rsid w:val="008C73F4"/>
    <w:rsid w:val="008D0810"/>
    <w:rsid w:val="008F47E2"/>
    <w:rsid w:val="009E2496"/>
    <w:rsid w:val="00A41582"/>
    <w:rsid w:val="00A55C2A"/>
    <w:rsid w:val="00B41BF5"/>
    <w:rsid w:val="00B718E9"/>
    <w:rsid w:val="00CC741E"/>
    <w:rsid w:val="00DA5FCD"/>
    <w:rsid w:val="00E531E4"/>
    <w:rsid w:val="00F5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7FBB-CDC8-4852-AE27-143B588A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Investments</dc:creator>
  <cp:lastModifiedBy>Aneta Szerszeniewska</cp:lastModifiedBy>
  <cp:revision>2</cp:revision>
  <dcterms:created xsi:type="dcterms:W3CDTF">2014-08-26T19:19:00Z</dcterms:created>
  <dcterms:modified xsi:type="dcterms:W3CDTF">2014-08-26T19:19:00Z</dcterms:modified>
</cp:coreProperties>
</file>